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48E" w:rsidRPr="00212C75" w:rsidRDefault="00212C75">
      <w:pPr>
        <w:jc w:val="center"/>
        <w:rPr>
          <w:rFonts w:ascii="FreeSerif" w:hAnsi="FreeSerif"/>
          <w:sz w:val="28"/>
          <w:szCs w:val="28"/>
          <w:lang w:val="ru-RU"/>
        </w:rPr>
      </w:pPr>
      <w:bookmarkStart w:id="0" w:name="_GoBack"/>
      <w:bookmarkEnd w:id="0"/>
      <w:r w:rsidRPr="00212C75">
        <w:rPr>
          <w:rFonts w:ascii="FreeSerif" w:hAnsi="FreeSerif" w:cs="Times New Roman"/>
          <w:b/>
          <w:bCs/>
          <w:sz w:val="28"/>
          <w:szCs w:val="28"/>
          <w:lang w:val="ru-RU"/>
        </w:rPr>
        <w:t xml:space="preserve">ПРАВИЛА ПОДГОТОВКИ </w:t>
      </w: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8"/>
          <w:szCs w:val="28"/>
          <w:lang w:val="ru-RU"/>
        </w:rPr>
        <w:t>К КЛИНИКО-ДИАГНОСТИЧЕСКИМ ИССЛЕДОВАНИЯМ</w:t>
      </w:r>
    </w:p>
    <w:p w:rsidR="00A5148E" w:rsidRPr="00212C75" w:rsidRDefault="00A5148E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АНАЛИЗЫ КРОВИ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Для исследования крови более всего подходят утренние часы, натощак. Можно пить воду, но не пить кофе, чай, соки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Рекоменд</w:t>
      </w:r>
      <w:r w:rsidRPr="00212C75">
        <w:rPr>
          <w:rFonts w:ascii="FreeSerif" w:hAnsi="FreeSerif" w:cs="Times New Roman"/>
          <w:sz w:val="24"/>
          <w:szCs w:val="24"/>
          <w:lang w:val="ru-RU"/>
        </w:rPr>
        <w:t>уются следующие промежутки времени после последнего приема пищи: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для общего анализа крови не менее 3-х часов;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для биохимического анализа крови желательно не есть 12-14 часов (но не менее 8 часов). 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За 1-2 часа до забора крови не курить.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Нельзя сдавать к</w:t>
      </w:r>
      <w:r w:rsidRPr="00212C75">
        <w:rPr>
          <w:rFonts w:ascii="FreeSerif" w:hAnsi="FreeSerif" w:cs="Times New Roman"/>
          <w:sz w:val="24"/>
          <w:szCs w:val="24"/>
          <w:lang w:val="ru-RU"/>
        </w:rPr>
        <w:t>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A5148E" w:rsidRPr="00212C75" w:rsidRDefault="00212C75">
      <w:pPr>
        <w:rPr>
          <w:rFonts w:ascii="FreeSerif" w:hAnsi="FreeSerif"/>
          <w:lang w:val="ru-RU"/>
        </w:rPr>
      </w:pPr>
      <w:bookmarkStart w:id="1" w:name="page3"/>
      <w:bookmarkEnd w:id="1"/>
      <w:r w:rsidRPr="00212C75">
        <w:rPr>
          <w:rFonts w:ascii="FreeSerif" w:hAnsi="FreeSerif" w:cs="Times New Roman"/>
          <w:sz w:val="24"/>
          <w:szCs w:val="24"/>
          <w:lang w:val="ru-RU"/>
        </w:rPr>
        <w:t>Гормональные исследования также проводятся натощак. Перед гормональным исследованием крови у женщин репродуктивного возраста след</w:t>
      </w:r>
      <w:r w:rsidRPr="00212C75">
        <w:rPr>
          <w:rFonts w:ascii="FreeSerif" w:hAnsi="FreeSerif" w:cs="Times New Roman"/>
          <w:sz w:val="24"/>
          <w:szCs w:val="24"/>
          <w:lang w:val="ru-RU"/>
        </w:rPr>
        <w:t>ует придерживаться рекомендаций лечащего врача.</w:t>
      </w:r>
    </w:p>
    <w:p w:rsidR="00A5148E" w:rsidRPr="00212C75" w:rsidRDefault="00A5148E">
      <w:pPr>
        <w:rPr>
          <w:rFonts w:ascii="FreeSerif" w:hAnsi="FreeSerif" w:cs="Times New Roman"/>
          <w:b/>
          <w:bCs/>
          <w:sz w:val="24"/>
          <w:szCs w:val="24"/>
          <w:lang w:val="ru-RU"/>
        </w:rPr>
      </w:pPr>
    </w:p>
    <w:p w:rsidR="00A5148E" w:rsidRPr="00212C75" w:rsidRDefault="00212C75">
      <w:pPr>
        <w:jc w:val="center"/>
        <w:rPr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АНАЛИЗЫ МОЧИ</w:t>
      </w:r>
    </w:p>
    <w:p w:rsidR="00A5148E" w:rsidRPr="00212C75" w:rsidRDefault="00212C75">
      <w:pPr>
        <w:jc w:val="center"/>
        <w:rPr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Перед сдачей мочи требуется провести тщательный туалет половых органов обычным мыльным раствором. Не использовать антисептические или антибактериальные средства во избежание искажения результато</w:t>
      </w: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в.</w:t>
      </w:r>
    </w:p>
    <w:p w:rsidR="00A5148E" w:rsidRPr="00212C75" w:rsidRDefault="00A5148E">
      <w:pPr>
        <w:jc w:val="center"/>
        <w:rPr>
          <w:rFonts w:ascii="FreeSerif" w:hAnsi="FreeSerif" w:cs="Times New Roman"/>
          <w:b/>
          <w:bCs/>
          <w:sz w:val="24"/>
          <w:szCs w:val="24"/>
          <w:lang w:val="ru-RU"/>
        </w:rPr>
      </w:pP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Общеклинический анализ мочи: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собирается только утренняя моча, взятая в середине мочеиспускания в специальный контейнер (берется для анализа около 10 мл);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сбор производится сразу после подъема с постели, до приема утреннего кофе или чая.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Сбор суточной</w:t>
      </w: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 xml:space="preserve"> мочи для исследования: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пациент собирает мочу в течение 24 часов при обычном питьевом режиме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3"/>
          <w:szCs w:val="23"/>
          <w:lang w:val="ru-RU"/>
        </w:rPr>
        <w:lastRenderedPageBreak/>
        <w:t>утром в 6-8 часов он освобождается мочевой пузырь (эта порция не собирается), затем в течение суток собирает всю мочу в чистый широкогорлый сосуд из темного стекла</w:t>
      </w:r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 с 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крышкой емкостью не менее 2 л;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последняя порция берется в 6-8 часов следующего утра;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емкость хранится в прохладном месте (лучше в холодильнике), не замораживать;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по окончании сбора мочи измеряется её объем, мочу тщательно взбалтывают и отливают 50-10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0 мл в специальный контейнер, в котором она доставляется в лабораторию.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Обязательно указать объем суточной мочи!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Сбор мочи для исследования по Нечипоренко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Утром натощак собирают около 10 мл утренней мочи, взятой в середине мочеиспускания, в специальный </w:t>
      </w:r>
      <w:r w:rsidRPr="00212C75">
        <w:rPr>
          <w:rFonts w:ascii="FreeSerif" w:hAnsi="FreeSerif" w:cs="Times New Roman"/>
          <w:sz w:val="24"/>
          <w:szCs w:val="24"/>
          <w:lang w:val="ru-RU"/>
        </w:rPr>
        <w:t>лабораторный контейнер.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rPr>
          <w:highlight w:val="yellow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 xml:space="preserve">Сбор мочи для исследования по </w:t>
      </w:r>
      <w:proofErr w:type="spellStart"/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Зимницкому</w:t>
      </w:r>
      <w:proofErr w:type="spellEnd"/>
    </w:p>
    <w:p w:rsidR="00A5148E" w:rsidRPr="00212C75" w:rsidRDefault="00212C75">
      <w:pPr>
        <w:rPr>
          <w:highlight w:val="yellow"/>
          <w:lang w:val="ru-RU"/>
        </w:rPr>
      </w:pPr>
      <w:bookmarkStart w:id="2" w:name="page5"/>
      <w:bookmarkEnd w:id="2"/>
      <w:r w:rsidRPr="00212C75">
        <w:rPr>
          <w:rFonts w:ascii="FreeSerif" w:hAnsi="FreeSerif" w:cs="Times New Roman"/>
          <w:sz w:val="24"/>
          <w:szCs w:val="24"/>
          <w:lang w:val="ru-RU"/>
        </w:rPr>
        <w:t>(Обязательно учитывать количество выпитой жидкости за сутки)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3"/>
          <w:szCs w:val="23"/>
          <w:lang w:val="ru-RU"/>
        </w:rPr>
        <w:t>после опорожнения мочевого пузыря в 6 часов утра (ночная порция не учитывается) через каждые 3 часа в течение суток собирают мочу</w:t>
      </w:r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 в отдельные емкости, на которых указывает время сбора или номер порции, всего 8 порций. 1 порция - с 6.00 до 9.00, 2 порция - с 9.00 до 12.00, 3 </w:t>
      </w:r>
      <w:r w:rsidRPr="00212C75">
        <w:rPr>
          <w:rFonts w:ascii="FreeSerif" w:hAnsi="FreeSerif" w:cs="Times New Roman"/>
          <w:sz w:val="24"/>
          <w:szCs w:val="24"/>
          <w:lang w:val="ru-RU"/>
        </w:rPr>
        <w:t>порция - с 12.00 до15.00, 4 порция - с 15.00 до 18.00, 5 порция - с 18.00 до 21.00, 6 порция – с 21.00 до 24.0</w:t>
      </w:r>
      <w:r w:rsidRPr="00212C75">
        <w:rPr>
          <w:rFonts w:ascii="FreeSerif" w:hAnsi="FreeSerif" w:cs="Times New Roman"/>
          <w:sz w:val="24"/>
          <w:szCs w:val="24"/>
          <w:lang w:val="ru-RU"/>
        </w:rPr>
        <w:t>0, 7 порция - с 24.00 до 3.00, 8 порция - с 3.00 до 6.00 часов;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Если объем мочи превышает объем баночки, то используют дополнительную емкость, которая подписывается и также сдается в лабораторию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все собранное количество мочи в 8 или более специальных конте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йнерах доставляется в лабораторию; 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Сбор мочи для микробиологического исследования (посев мочи)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утренняя моча собирается в стерильный лабораторный контейнер с крышкой;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первая порция мочи для анализа не используются, берется средняя </w:t>
      </w:r>
      <w:proofErr w:type="gramStart"/>
      <w:r w:rsidRPr="00212C75">
        <w:rPr>
          <w:rFonts w:ascii="FreeSerif" w:hAnsi="FreeSerif" w:cs="Times New Roman"/>
          <w:sz w:val="24"/>
          <w:szCs w:val="24"/>
          <w:lang w:val="ru-RU"/>
        </w:rPr>
        <w:t>порция ;</w:t>
      </w:r>
      <w:proofErr w:type="gramEnd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собранная мо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ча доставляется в лабораторию в течение 1,5 - 2 часов после сбора;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допускается хранение мочи в холодильнике, но не более 3-4 часов;</w:t>
      </w:r>
    </w:p>
    <w:p w:rsidR="00A5148E" w:rsidRPr="00212C75" w:rsidRDefault="00A5148E">
      <w:pPr>
        <w:rPr>
          <w:rFonts w:ascii="FreeSerif" w:hAnsi="FreeSerif" w:cs="Times New Roman"/>
          <w:sz w:val="24"/>
          <w:szCs w:val="24"/>
          <w:lang w:val="ru-RU"/>
        </w:rPr>
      </w:pP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 xml:space="preserve">Общие рекомендации для мужчин и женщин для исследований, </w:t>
      </w: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назначенных гинекологами, урологами:</w:t>
      </w:r>
    </w:p>
    <w:p w:rsidR="00A5148E" w:rsidRPr="00212C75" w:rsidRDefault="00212C75">
      <w:pPr>
        <w:rPr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Для женщин: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женщинам нельзя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сдавать мочу во время менструации;</w:t>
      </w:r>
    </w:p>
    <w:p w:rsidR="00A5148E" w:rsidRPr="00212C75" w:rsidRDefault="00212C75">
      <w:pPr>
        <w:rPr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нельзя мочиться в течение 3-х часов до сдачи анализа (мазок, посев);</w:t>
      </w:r>
    </w:p>
    <w:p w:rsidR="00A5148E" w:rsidRPr="00212C75" w:rsidRDefault="00212C75">
      <w:pPr>
        <w:rPr>
          <w:lang w:val="ru-RU"/>
        </w:rPr>
      </w:pPr>
      <w:bookmarkStart w:id="3" w:name="page7"/>
      <w:bookmarkEnd w:id="3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не рекомендуется вступать в половой контакт за 36 часов, тем более с использованием </w:t>
      </w:r>
      <w:proofErr w:type="gramStart"/>
      <w:r w:rsidRPr="00212C75">
        <w:rPr>
          <w:rFonts w:ascii="FreeSerif" w:hAnsi="FreeSerif" w:cs="Times New Roman"/>
          <w:sz w:val="24"/>
          <w:szCs w:val="24"/>
          <w:lang w:val="ru-RU"/>
        </w:rPr>
        <w:t>противозачаточных средств</w:t>
      </w:r>
      <w:proofErr w:type="gramEnd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которые могут исказить результат; </w:t>
      </w:r>
    </w:p>
    <w:p w:rsidR="00A5148E" w:rsidRPr="00212C75" w:rsidRDefault="00212C75">
      <w:pPr>
        <w:rPr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накануне не использовать антибактериальное мыло и спринцеваться; </w:t>
      </w:r>
    </w:p>
    <w:p w:rsidR="00A5148E" w:rsidRPr="00212C75" w:rsidRDefault="00212C75">
      <w:pPr>
        <w:rPr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нельзя применять антибиотики;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Для мужчин: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применять наружно растворы, обладающие дезинфицирующим действием, мыло с антибактериальным действием;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не рекомендуется вступать в половой контакт </w:t>
      </w:r>
      <w:r w:rsidRPr="00212C75">
        <w:rPr>
          <w:rFonts w:ascii="FreeSerif" w:hAnsi="FreeSerif" w:cs="Times New Roman"/>
          <w:sz w:val="23"/>
          <w:szCs w:val="23"/>
          <w:lang w:val="ru-RU"/>
        </w:rPr>
        <w:t>за 36 часов до сдачи анализов.</w:t>
      </w:r>
    </w:p>
    <w:p w:rsidR="00A5148E" w:rsidRPr="00212C75" w:rsidRDefault="00A514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/>
          <w:lang w:val="ru-RU"/>
        </w:rPr>
        <w:t>С</w:t>
      </w:r>
      <w:r w:rsidRPr="00212C75">
        <w:rPr>
          <w:rFonts w:ascii="FreeSerif" w:hAnsi="FreeSerif"/>
          <w:sz w:val="24"/>
          <w:szCs w:val="24"/>
          <w:lang w:val="ru-RU"/>
        </w:rPr>
        <w:t>ПЕРМОГРАММА</w:t>
      </w:r>
    </w:p>
    <w:p w:rsidR="00A5148E" w:rsidRPr="00212C75" w:rsidRDefault="00212C75">
      <w:pPr>
        <w:pStyle w:val="a5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 xml:space="preserve">При подготовке к исследованию необходимо: </w:t>
      </w:r>
    </w:p>
    <w:p w:rsidR="00A5148E" w:rsidRPr="00212C75" w:rsidRDefault="00212C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 xml:space="preserve">За 10 дней до исследования прекратить употреблять алкоголь. </w:t>
      </w:r>
    </w:p>
    <w:p w:rsidR="00A5148E" w:rsidRPr="00212C75" w:rsidRDefault="00212C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 xml:space="preserve">За 2-3 часа до анализа не курить. </w:t>
      </w:r>
    </w:p>
    <w:p w:rsidR="00A5148E" w:rsidRPr="00212C75" w:rsidRDefault="00212C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>Воздерживаться от половых контактов на протяжении 3-х дней с последующей</w:t>
      </w:r>
      <w:r w:rsidRPr="00212C75">
        <w:rPr>
          <w:rFonts w:ascii="FreeSerif" w:hAnsi="FreeSerif"/>
          <w:sz w:val="24"/>
          <w:szCs w:val="24"/>
          <w:lang w:val="ru-RU"/>
        </w:rPr>
        <w:t xml:space="preserve"> сдачей материала на исследование. </w:t>
      </w:r>
    </w:p>
    <w:p w:rsidR="00A5148E" w:rsidRPr="00212C75" w:rsidRDefault="00212C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 xml:space="preserve">За четыре месяца прекратить прием гормональных препаратов. </w:t>
      </w:r>
    </w:p>
    <w:p w:rsidR="00A5148E" w:rsidRPr="00212C75" w:rsidRDefault="00212C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 xml:space="preserve">За 10 дней до сдачи не посещать баню, сауну. </w:t>
      </w:r>
    </w:p>
    <w:p w:rsidR="00A5148E" w:rsidRPr="00212C75" w:rsidRDefault="00212C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>Не сдавать сперму во время сопутствующих воспалительных заболеваний. При повышении температуры до 37 градусов иссл</w:t>
      </w:r>
      <w:r w:rsidRPr="00212C75">
        <w:rPr>
          <w:rFonts w:ascii="FreeSerif" w:hAnsi="FreeSerif"/>
          <w:sz w:val="24"/>
          <w:szCs w:val="24"/>
          <w:lang w:val="ru-RU"/>
        </w:rPr>
        <w:t>едование проводить как минимум через месяц</w:t>
      </w:r>
    </w:p>
    <w:p w:rsidR="00A5148E" w:rsidRPr="00212C75" w:rsidRDefault="00212C75">
      <w:pPr>
        <w:pStyle w:val="a5"/>
        <w:numPr>
          <w:ilvl w:val="0"/>
          <w:numId w:val="1"/>
        </w:numPr>
        <w:tabs>
          <w:tab w:val="left" w:pos="0"/>
        </w:tabs>
        <w:spacing w:after="0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 xml:space="preserve">После приема антибиотиков или </w:t>
      </w:r>
      <w:proofErr w:type="spellStart"/>
      <w:r w:rsidRPr="00212C75">
        <w:rPr>
          <w:rFonts w:ascii="FreeSerif" w:hAnsi="FreeSerif"/>
          <w:sz w:val="24"/>
          <w:szCs w:val="24"/>
          <w:lang w:val="ru-RU"/>
        </w:rPr>
        <w:t>цитостатиков</w:t>
      </w:r>
      <w:proofErr w:type="spellEnd"/>
      <w:r w:rsidRPr="00212C75">
        <w:rPr>
          <w:rFonts w:ascii="FreeSerif" w:hAnsi="FreeSerif"/>
          <w:sz w:val="24"/>
          <w:szCs w:val="24"/>
          <w:lang w:val="ru-RU"/>
        </w:rPr>
        <w:t xml:space="preserve"> исследование разрешено проводить через 3 недели</w:t>
      </w:r>
    </w:p>
    <w:p w:rsidR="00A5148E" w:rsidRPr="00212C75" w:rsidRDefault="00212C75">
      <w:pPr>
        <w:pStyle w:val="a5"/>
        <w:numPr>
          <w:ilvl w:val="0"/>
          <w:numId w:val="1"/>
        </w:numPr>
        <w:tabs>
          <w:tab w:val="left" w:pos="0"/>
        </w:tabs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 xml:space="preserve">Избегать стрессов и тяжелых физических нагрузок. </w:t>
      </w:r>
    </w:p>
    <w:p w:rsidR="00A5148E" w:rsidRPr="00212C75" w:rsidRDefault="00212C75">
      <w:pPr>
        <w:pStyle w:val="a5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t>Обязательным условием является сбор всего объема спермы. При взятии мате</w:t>
      </w:r>
      <w:r w:rsidRPr="00212C75">
        <w:rPr>
          <w:rFonts w:ascii="FreeSerif" w:hAnsi="FreeSerif"/>
          <w:sz w:val="24"/>
          <w:szCs w:val="24"/>
          <w:lang w:val="ru-RU"/>
        </w:rPr>
        <w:t xml:space="preserve">риала для исследования нельзя пользоваться кремами, вазелином, дезинфицирующими средствами, так как они повлияют на результат. </w:t>
      </w:r>
    </w:p>
    <w:p w:rsidR="00A5148E" w:rsidRPr="00212C75" w:rsidRDefault="00212C75">
      <w:pPr>
        <w:pStyle w:val="a5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/>
          <w:sz w:val="24"/>
          <w:szCs w:val="24"/>
          <w:lang w:val="ru-RU"/>
        </w:rPr>
        <w:lastRenderedPageBreak/>
        <w:t>Прерванный половой акт для сбора эякулята недопустим – в анализе будет содержаться микрофлора женщины. Также нельзя использовать</w:t>
      </w:r>
      <w:r w:rsidRPr="00212C75">
        <w:rPr>
          <w:rFonts w:ascii="FreeSerif" w:hAnsi="FreeSerif"/>
          <w:sz w:val="24"/>
          <w:szCs w:val="24"/>
          <w:lang w:val="ru-RU"/>
        </w:rPr>
        <w:t xml:space="preserve"> презерватив, так как он обладает </w:t>
      </w:r>
      <w:proofErr w:type="spellStart"/>
      <w:r w:rsidRPr="00212C75">
        <w:rPr>
          <w:rFonts w:ascii="FreeSerif" w:hAnsi="FreeSerif"/>
          <w:sz w:val="24"/>
          <w:szCs w:val="24"/>
          <w:lang w:val="ru-RU"/>
        </w:rPr>
        <w:t>спермицидными</w:t>
      </w:r>
      <w:proofErr w:type="spellEnd"/>
      <w:r w:rsidRPr="00212C75">
        <w:rPr>
          <w:rFonts w:ascii="FreeSerif" w:hAnsi="FreeSerif"/>
          <w:sz w:val="24"/>
          <w:szCs w:val="24"/>
          <w:lang w:val="ru-RU"/>
        </w:rPr>
        <w:t xml:space="preserve"> свойствами. </w:t>
      </w:r>
    </w:p>
    <w:p w:rsidR="00A5148E" w:rsidRPr="00212C75" w:rsidRDefault="00A5148E">
      <w:pPr>
        <w:rPr>
          <w:rFonts w:ascii="FreeSerif" w:hAnsi="FreeSerif"/>
          <w:sz w:val="24"/>
          <w:szCs w:val="24"/>
          <w:lang w:val="ru-RU"/>
        </w:rPr>
      </w:pPr>
    </w:p>
    <w:p w:rsidR="00A5148E" w:rsidRPr="00212C75" w:rsidRDefault="00212C75">
      <w:pPr>
        <w:jc w:val="center"/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АНАЛИЗ КАЛА</w:t>
      </w:r>
    </w:p>
    <w:p w:rsidR="00A5148E" w:rsidRPr="00212C75" w:rsidRDefault="00212C75">
      <w:pPr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за 2-3 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</w:t>
      </w:r>
    </w:p>
    <w:p w:rsidR="00A5148E" w:rsidRPr="00212C75" w:rsidRDefault="00212C75">
      <w:pPr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нельзя исследовать кал </w:t>
      </w:r>
      <w:r w:rsidRPr="00212C75">
        <w:rPr>
          <w:rFonts w:ascii="FreeSerif" w:hAnsi="FreeSerif" w:cs="Times New Roman"/>
          <w:sz w:val="24"/>
          <w:szCs w:val="24"/>
          <w:lang w:val="ru-RU"/>
        </w:rPr>
        <w:t>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A5148E" w:rsidRPr="00212C75" w:rsidRDefault="00212C75">
      <w:pPr>
        <w:rPr>
          <w:rFonts w:ascii="FreeSerif" w:hAnsi="FreeSerif"/>
          <w:sz w:val="24"/>
          <w:szCs w:val="24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кал не должен содержать посторонних примесей, таких как моча, дезинфицирующие вещества и др.;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подготовить ч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истую емкость для кала; содержимое утреннего кала из 3-х точек собирается в контейнер и доставляется в лабораторию в течение 2-х часов. 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Анализ кала на выявление глистных инвазий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в течении двух дней больной не должен употреблять в пищу жесткую, плохо 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перевариваемую пищу - семечки, орехи, сырые овощи и фрукты со шкуркой, а также сорбенты - активированный уголь и </w:t>
      </w:r>
      <w:proofErr w:type="spellStart"/>
      <w:r w:rsidRPr="00212C75">
        <w:rPr>
          <w:rFonts w:ascii="FreeSerif" w:hAnsi="FreeSerif" w:cs="Times New Roman"/>
          <w:sz w:val="24"/>
          <w:szCs w:val="24"/>
          <w:lang w:val="ru-RU"/>
        </w:rPr>
        <w:t>т.д</w:t>
      </w:r>
      <w:proofErr w:type="spellEnd"/>
      <w:r w:rsidRPr="00212C75">
        <w:rPr>
          <w:rFonts w:ascii="FreeSerif" w:hAnsi="FreeSerif" w:cs="Times New Roman"/>
          <w:sz w:val="24"/>
          <w:szCs w:val="24"/>
          <w:lang w:val="ru-RU"/>
        </w:rPr>
        <w:t>, а также грибы.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АНАЛИЗ МОКРОТЫ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анализ собирается в стерильный лабораторный контейнер;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перед сбором мокроты необходимо почистить зубы, про</w:t>
      </w:r>
      <w:r w:rsidRPr="00212C75">
        <w:rPr>
          <w:rFonts w:ascii="FreeSerif" w:hAnsi="FreeSerif" w:cs="Times New Roman"/>
          <w:sz w:val="24"/>
          <w:szCs w:val="24"/>
          <w:lang w:val="ru-RU"/>
        </w:rPr>
        <w:t>полоскать рот и горло.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 xml:space="preserve">УЛЬТРАЗВУКОВЫЕ ИССЛЕДОВАНИЯ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УЗИ брюшной полости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за 2-3 дня до обследования рекомендуется перейти на </w:t>
      </w:r>
      <w:proofErr w:type="spellStart"/>
      <w:r w:rsidRPr="00212C75">
        <w:rPr>
          <w:rFonts w:ascii="FreeSerif" w:hAnsi="FreeSerif" w:cs="Times New Roman"/>
          <w:sz w:val="24"/>
          <w:szCs w:val="24"/>
          <w:lang w:val="ru-RU"/>
        </w:rPr>
        <w:t>бесшлаковую</w:t>
      </w:r>
      <w:proofErr w:type="spellEnd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диету, исключить из рациона продукты, усиливающие газообразование в кишечнике (сырые овощи, богатые растительной клетча</w:t>
      </w:r>
      <w:r w:rsidRPr="00212C75">
        <w:rPr>
          <w:rFonts w:ascii="FreeSerif" w:hAnsi="FreeSerif" w:cs="Times New Roman"/>
          <w:sz w:val="24"/>
          <w:szCs w:val="24"/>
          <w:lang w:val="ru-RU"/>
        </w:rPr>
        <w:t>ткой, цельное молоко, черный хлеб, бобовые, газированные напитки, а также высококалорийные кондитерские изделия - пирожные, торты).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lastRenderedPageBreak/>
        <w:t xml:space="preserve">Накануне исследования- легкий ужин не позднее 18 часов, исключая прием грубой трудно перевариваемой пищи;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3"/>
          <w:szCs w:val="23"/>
          <w:lang w:val="ru-RU"/>
        </w:rPr>
        <w:t>пациентам, имеющи</w:t>
      </w:r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м проблемы с ЖКТ (запоры) целесообразно в течение этого промежутка времени принять ферментные препараты и </w:t>
      </w:r>
      <w:proofErr w:type="spellStart"/>
      <w:r w:rsidRPr="00212C75">
        <w:rPr>
          <w:rFonts w:ascii="FreeSerif" w:hAnsi="FreeSerif" w:cs="Times New Roman"/>
          <w:sz w:val="23"/>
          <w:szCs w:val="23"/>
          <w:lang w:val="ru-RU"/>
        </w:rPr>
        <w:t>энтеросорбенты</w:t>
      </w:r>
      <w:proofErr w:type="spellEnd"/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 (например, </w:t>
      </w:r>
      <w:proofErr w:type="spellStart"/>
      <w:r w:rsidRPr="00212C75">
        <w:rPr>
          <w:rFonts w:ascii="FreeSerif" w:hAnsi="FreeSerif" w:cs="Times New Roman"/>
          <w:sz w:val="23"/>
          <w:szCs w:val="23"/>
          <w:lang w:val="ru-RU"/>
        </w:rPr>
        <w:t>фестал</w:t>
      </w:r>
      <w:proofErr w:type="spellEnd"/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, </w:t>
      </w:r>
      <w:proofErr w:type="spellStart"/>
      <w:r w:rsidRPr="00212C75">
        <w:rPr>
          <w:rFonts w:ascii="FreeSerif" w:hAnsi="FreeSerif" w:cs="Times New Roman"/>
          <w:sz w:val="23"/>
          <w:szCs w:val="23"/>
          <w:lang w:val="ru-RU"/>
        </w:rPr>
        <w:t>мезим</w:t>
      </w:r>
      <w:proofErr w:type="spellEnd"/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-форте, активированный уголь или </w:t>
      </w:r>
      <w:proofErr w:type="spellStart"/>
      <w:r w:rsidRPr="00212C75">
        <w:rPr>
          <w:rFonts w:ascii="FreeSerif" w:hAnsi="FreeSerif" w:cs="Times New Roman"/>
          <w:sz w:val="23"/>
          <w:szCs w:val="23"/>
          <w:lang w:val="ru-RU"/>
        </w:rPr>
        <w:t>эспумизан</w:t>
      </w:r>
      <w:proofErr w:type="spellEnd"/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 по 1 таблетке 3 раза в день), которые помогут уменьшить проявления м</w:t>
      </w:r>
      <w:r w:rsidRPr="00212C75">
        <w:rPr>
          <w:rFonts w:ascii="FreeSerif" w:hAnsi="FreeSerif" w:cs="Times New Roman"/>
          <w:sz w:val="23"/>
          <w:szCs w:val="23"/>
          <w:lang w:val="ru-RU"/>
        </w:rPr>
        <w:t xml:space="preserve">етеоризма; </w:t>
      </w:r>
    </w:p>
    <w:p w:rsidR="00A5148E" w:rsidRPr="00212C75" w:rsidRDefault="00212C75">
      <w:pPr>
        <w:rPr>
          <w:rFonts w:ascii="FreeSerif" w:hAnsi="FreeSerif"/>
          <w:lang w:val="ru-RU"/>
        </w:rPr>
      </w:pPr>
      <w:bookmarkStart w:id="4" w:name="__DdeLink__25250_320959099"/>
      <w:r w:rsidRPr="00212C75">
        <w:rPr>
          <w:rFonts w:ascii="FreeSerif" w:hAnsi="FreeSerif" w:cs="Times New Roman"/>
          <w:sz w:val="24"/>
          <w:szCs w:val="24"/>
          <w:lang w:val="ru-RU"/>
        </w:rPr>
        <w:t>УЗИ органов брюшной полости</w:t>
      </w:r>
      <w:bookmarkEnd w:id="4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</w:t>
      </w:r>
      <w:proofErr w:type="gramStart"/>
      <w:r w:rsidRPr="00212C75">
        <w:rPr>
          <w:rFonts w:ascii="FreeSerif" w:hAnsi="FreeSerif" w:cs="Times New Roman"/>
          <w:sz w:val="24"/>
          <w:szCs w:val="24"/>
          <w:lang w:val="ru-RU"/>
        </w:rPr>
        <w:t>; ;</w:t>
      </w:r>
      <w:proofErr w:type="gramEnd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нельзя проводить исследование после </w:t>
      </w:r>
      <w:proofErr w:type="spellStart"/>
      <w:r w:rsidRPr="00212C75">
        <w:rPr>
          <w:rFonts w:ascii="FreeSerif" w:hAnsi="FreeSerif" w:cs="Times New Roman"/>
          <w:sz w:val="24"/>
          <w:szCs w:val="24"/>
          <w:lang w:val="ru-RU"/>
        </w:rPr>
        <w:t>г</w:t>
      </w:r>
      <w:r w:rsidRPr="00212C75">
        <w:rPr>
          <w:rFonts w:ascii="FreeSerif" w:hAnsi="FreeSerif" w:cs="Times New Roman"/>
          <w:sz w:val="24"/>
          <w:szCs w:val="24"/>
          <w:lang w:val="ru-RU"/>
        </w:rPr>
        <w:t>астро</w:t>
      </w:r>
      <w:proofErr w:type="spellEnd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- и колоноскопии, а также </w:t>
      </w:r>
      <w:r>
        <w:rPr>
          <w:rFonts w:ascii="FreeSerif" w:hAnsi="FreeSerif" w:cs="Times New Roman"/>
          <w:sz w:val="24"/>
          <w:szCs w:val="24"/>
        </w:rPr>
        <w:t>R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-исследований органов ЖКТ.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УЗИ органов малого таза (мочевой пузырь, матка, придатки у женщин)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накануне исследования – легкий ужин не позднее 19 часов;</w:t>
      </w:r>
    </w:p>
    <w:p w:rsidR="00A5148E" w:rsidRPr="00212C75" w:rsidRDefault="00212C75">
      <w:pPr>
        <w:rPr>
          <w:rFonts w:ascii="FreeSerif" w:hAnsi="FreeSerif"/>
          <w:lang w:val="ru-RU"/>
        </w:rPr>
      </w:pPr>
      <w:bookmarkStart w:id="5" w:name="page9"/>
      <w:bookmarkEnd w:id="5"/>
      <w:r w:rsidRPr="00212C75">
        <w:rPr>
          <w:rFonts w:ascii="FreeSerif" w:hAnsi="FreeSerif" w:cs="Times New Roman"/>
          <w:sz w:val="24"/>
          <w:szCs w:val="24"/>
          <w:lang w:val="ru-RU"/>
        </w:rPr>
        <w:t>исследование проводится при полном мочевом пузыре, поэтому необходимо не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мочиться до исследования в течение 3-4 часов или выпить до 1 л негазированной жидкости за 1 час до процедуры;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для </w:t>
      </w:r>
      <w:proofErr w:type="spellStart"/>
      <w:r w:rsidRPr="00212C75">
        <w:rPr>
          <w:rFonts w:ascii="FreeSerif" w:hAnsi="FreeSerif" w:cs="Times New Roman"/>
          <w:sz w:val="24"/>
          <w:szCs w:val="24"/>
          <w:lang w:val="ru-RU"/>
        </w:rPr>
        <w:t>трансвагинального</w:t>
      </w:r>
      <w:proofErr w:type="spellEnd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УЗИ специальная подготовка не требуется. </w:t>
      </w:r>
    </w:p>
    <w:p w:rsidR="00A5148E" w:rsidRPr="00212C75" w:rsidRDefault="00A5148E">
      <w:pPr>
        <w:rPr>
          <w:rFonts w:ascii="FreeSerif" w:hAnsi="FreeSerif" w:cs="Times New Roman"/>
          <w:sz w:val="24"/>
          <w:szCs w:val="24"/>
          <w:lang w:val="ru-RU"/>
        </w:rPr>
      </w:pP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УЗИ мочевого пузыря и предстательной железы у мужчин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УЗИ предстательной железы 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проводится двумя методами: </w:t>
      </w:r>
    </w:p>
    <w:p w:rsidR="00A5148E" w:rsidRPr="00212C75" w:rsidRDefault="00212C75">
      <w:pPr>
        <w:rPr>
          <w:rFonts w:ascii="FreeSerif" w:hAnsi="FreeSerif"/>
          <w:lang w:val="ru-RU"/>
        </w:rPr>
      </w:pPr>
      <w:proofErr w:type="spellStart"/>
      <w:r w:rsidRPr="00212C75">
        <w:rPr>
          <w:rFonts w:ascii="FreeSerif" w:hAnsi="FreeSerif" w:cs="Times New Roman"/>
          <w:sz w:val="24"/>
          <w:szCs w:val="24"/>
          <w:lang w:val="ru-RU"/>
        </w:rPr>
        <w:t>Трансабдоминальным</w:t>
      </w:r>
      <w:proofErr w:type="spellEnd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- исследование проводится при полном мочевом пузыре, поэтому необходимо не мочиться до исследования в течение 3-4 часов или выпить до 1 л негазированной жидкости за 1 час до процедуры;</w:t>
      </w:r>
    </w:p>
    <w:p w:rsidR="00A5148E" w:rsidRPr="00212C75" w:rsidRDefault="00212C75">
      <w:pPr>
        <w:rPr>
          <w:rFonts w:ascii="FreeSerif" w:hAnsi="FreeSerif"/>
          <w:lang w:val="ru-RU"/>
        </w:rPr>
      </w:pPr>
      <w:proofErr w:type="spellStart"/>
      <w:r w:rsidRPr="00212C75">
        <w:rPr>
          <w:rFonts w:ascii="FreeSerif" w:hAnsi="FreeSerif" w:cs="Times New Roman"/>
          <w:sz w:val="24"/>
          <w:szCs w:val="24"/>
          <w:lang w:val="ru-RU"/>
        </w:rPr>
        <w:t>Трансректально</w:t>
      </w:r>
      <w:proofErr w:type="spellEnd"/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(ТРУЗИ) —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 данный метод основной при обследовании предстательной железы. Для ТРУЗИ наполнения мочевого пузыря не требуется.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УЗИ молочных желез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исследование молочных желез желательно проводить в первые 5-10 дней менструального цикла (1 фаза цикла); 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 xml:space="preserve">УЗИ щитовидной </w:t>
      </w: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 xml:space="preserve">железы, лимфатических узлов и почек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не требуют специальной подготовки пациента. </w:t>
      </w:r>
    </w:p>
    <w:p w:rsidR="00A5148E" w:rsidRPr="00212C75" w:rsidRDefault="00A5148E">
      <w:pPr>
        <w:rPr>
          <w:rFonts w:ascii="FreeSerif" w:hAnsi="FreeSerif"/>
          <w:lang w:val="ru-RU"/>
        </w:rPr>
      </w:pP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lastRenderedPageBreak/>
        <w:t xml:space="preserve">ЭНДОСКОПИЧЕСКИЕ ИССЛЕДОВАНИЯ </w:t>
      </w:r>
    </w:p>
    <w:p w:rsidR="00A5148E" w:rsidRPr="00212C75" w:rsidRDefault="00212C75">
      <w:pPr>
        <w:rPr>
          <w:rFonts w:ascii="FreeSerif" w:hAnsi="FreeSerif"/>
          <w:lang w:val="ru-RU"/>
        </w:rPr>
      </w:pPr>
      <w:proofErr w:type="spellStart"/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Фиброгастродуоденоскопия</w:t>
      </w:r>
      <w:proofErr w:type="spellEnd"/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 xml:space="preserve">утром в день исследования до ФГДС ЗАПРЕЩАЕТСЯ: 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завтракать и принимать любую пищу, даже если исследование проходит во </w:t>
      </w:r>
      <w:r w:rsidRPr="00212C75">
        <w:rPr>
          <w:rFonts w:ascii="FreeSerif" w:hAnsi="FreeSerif" w:cs="Times New Roman"/>
          <w:sz w:val="24"/>
          <w:szCs w:val="24"/>
          <w:lang w:val="ru-RU"/>
        </w:rPr>
        <w:t>второй половине дня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накануне вечером: легкоусвояемый (без салатов!) ужин до 18.00 час,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никакой специальной диеты перед ФГС (ФГДС) не требуется, н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о необходимо исключить за 2 дня до исследования алкоголь, шоколад, семечки, орехи, острые блюда, </w:t>
      </w:r>
    </w:p>
    <w:p w:rsidR="00A5148E" w:rsidRPr="00212C75" w:rsidRDefault="00212C75">
      <w:pPr>
        <w:rPr>
          <w:rFonts w:cs="Times New Roman"/>
          <w:b/>
          <w:bCs/>
          <w:sz w:val="24"/>
          <w:szCs w:val="24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 </w:t>
      </w:r>
    </w:p>
    <w:p w:rsidR="00A5148E" w:rsidRPr="00212C75" w:rsidRDefault="00212C75">
      <w:pPr>
        <w:jc w:val="center"/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РЕНТГЕНОЛОГИЧЕСКИЕ ИСЛЕДОВАНИЯ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Подготовка к рентгеног</w:t>
      </w:r>
      <w:r w:rsidRPr="00212C75">
        <w:rPr>
          <w:rFonts w:ascii="FreeSerif" w:hAnsi="FreeSerif" w:cs="Times New Roman"/>
          <w:b/>
          <w:bCs/>
          <w:sz w:val="24"/>
          <w:szCs w:val="24"/>
          <w:lang w:val="ru-RU"/>
        </w:rPr>
        <w:t>рафии поясничного отдела позвоночника, органов малого таза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за три дня до исследования исключить из рациона продукты, усиливающие газообразование: черный хлеб, молоко, горох, фасоль, капусту, свежие овощи, фрукты, сладкие блюда; </w:t>
      </w:r>
    </w:p>
    <w:p w:rsidR="00A5148E" w:rsidRPr="00212C75" w:rsidRDefault="00212C75">
      <w:pPr>
        <w:rPr>
          <w:rFonts w:ascii="FreeSerif" w:hAnsi="FreeSerif"/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накануне исследования не по</w:t>
      </w:r>
      <w:r w:rsidRPr="00212C75">
        <w:rPr>
          <w:rFonts w:ascii="FreeSerif" w:hAnsi="FreeSerif" w:cs="Times New Roman"/>
          <w:sz w:val="24"/>
          <w:szCs w:val="24"/>
          <w:lang w:val="ru-RU"/>
        </w:rPr>
        <w:t xml:space="preserve">зднее 18-00- легкий ужин, затем постановка 2-х очистительных клизм в 19-00 и 21-00; </w:t>
      </w:r>
    </w:p>
    <w:p w:rsidR="00A5148E" w:rsidRPr="00212C75" w:rsidRDefault="00212C75">
      <w:pPr>
        <w:rPr>
          <w:lang w:val="ru-RU"/>
        </w:rPr>
      </w:pPr>
      <w:r w:rsidRPr="00212C75">
        <w:rPr>
          <w:rFonts w:ascii="FreeSerif" w:hAnsi="FreeSerif" w:cs="Times New Roman"/>
          <w:sz w:val="24"/>
          <w:szCs w:val="24"/>
          <w:lang w:val="ru-RU"/>
        </w:rPr>
        <w:t>в день исследования - еще одна очистительная клизма за 2 часа до исследования, не есть, не пить.</w:t>
      </w:r>
    </w:p>
    <w:sectPr w:rsidR="00A5148E" w:rsidRPr="00212C75">
      <w:pgSz w:w="11906" w:h="16838"/>
      <w:pgMar w:top="1130" w:right="840" w:bottom="1440" w:left="17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FreeSerif">
    <w:altName w:val="Cambria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D08D9"/>
    <w:multiLevelType w:val="multilevel"/>
    <w:tmpl w:val="28E8CE1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68427231"/>
    <w:multiLevelType w:val="multilevel"/>
    <w:tmpl w:val="411081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148E"/>
    <w:rsid w:val="00212C75"/>
    <w:rsid w:val="00A5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3DAB-EE82-4E0D-ACF2-D28CB346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6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Business</cp:lastModifiedBy>
  <cp:revision>23</cp:revision>
  <dcterms:created xsi:type="dcterms:W3CDTF">2017-08-03T09:07:00Z</dcterms:created>
  <dcterms:modified xsi:type="dcterms:W3CDTF">2017-08-15T07:02:00Z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